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30" w:rsidRPr="00B407FA" w:rsidRDefault="00F875E4" w:rsidP="008E01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7FA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</w:t>
      </w:r>
      <w:r w:rsidRPr="00B407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07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ผลการเรียนรู้และสาระการเรียนรู้รายวิชาเพิ่มเติมสันติศึกษา</w:t>
      </w:r>
    </w:p>
    <w:p w:rsidR="00F875E4" w:rsidRPr="00B407FA" w:rsidRDefault="00F875E4" w:rsidP="008E01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7F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</w:t>
      </w:r>
      <w:r w:rsidRPr="00B407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07FA">
        <w:rPr>
          <w:rFonts w:ascii="TH SarabunPSK" w:hAnsi="TH SarabunPSK" w:cs="TH SarabunPSK"/>
          <w:b/>
          <w:bCs/>
          <w:sz w:val="32"/>
          <w:szCs w:val="32"/>
          <w:cs/>
        </w:rPr>
        <w:t>ศาสนา และวัฒนธรรม</w:t>
      </w:r>
    </w:p>
    <w:p w:rsidR="00F875E4" w:rsidRPr="00B407FA" w:rsidRDefault="00F875E4" w:rsidP="008E01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7F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 </w:t>
      </w:r>
      <w:r w:rsidR="008E019E" w:rsidRPr="00B407FA">
        <w:rPr>
          <w:rFonts w:ascii="TH SarabunPSK" w:hAnsi="TH SarabunPSK" w:cs="TH SarabunPSK"/>
          <w:b/>
          <w:bCs/>
          <w:sz w:val="32"/>
          <w:szCs w:val="32"/>
          <w:cs/>
        </w:rPr>
        <w:t xml:space="preserve">๑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3225"/>
      </w:tblGrid>
      <w:tr w:rsidR="00F875E4" w:rsidRPr="00B407FA" w:rsidTr="00F875E4">
        <w:trPr>
          <w:jc w:val="center"/>
        </w:trPr>
        <w:tc>
          <w:tcPr>
            <w:tcW w:w="1809" w:type="dxa"/>
          </w:tcPr>
          <w:p w:rsidR="00F875E4" w:rsidRPr="00B407FA" w:rsidRDefault="00F875E4" w:rsidP="00F875E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F875E4" w:rsidRPr="00B407FA" w:rsidRDefault="00F875E4" w:rsidP="00F875E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843" w:type="dxa"/>
            <w:vAlign w:val="center"/>
          </w:tcPr>
          <w:p w:rsidR="00F875E4" w:rsidRPr="00B407FA" w:rsidRDefault="00F875E4" w:rsidP="00F875E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F875E4" w:rsidRPr="00B407FA" w:rsidRDefault="00F875E4" w:rsidP="00F875E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พระราชทาน</w:t>
            </w:r>
          </w:p>
        </w:tc>
        <w:tc>
          <w:tcPr>
            <w:tcW w:w="2977" w:type="dxa"/>
            <w:vAlign w:val="center"/>
          </w:tcPr>
          <w:p w:rsidR="00F875E4" w:rsidRPr="00B407FA" w:rsidRDefault="00F875E4" w:rsidP="00F875E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25" w:type="dxa"/>
            <w:vAlign w:val="center"/>
          </w:tcPr>
          <w:p w:rsidR="00F875E4" w:rsidRPr="00B407FA" w:rsidRDefault="00F875E4" w:rsidP="00F875E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E5006E" w:rsidRPr="00B407FA" w:rsidTr="00E5006E">
        <w:trPr>
          <w:jc w:val="center"/>
        </w:trPr>
        <w:tc>
          <w:tcPr>
            <w:tcW w:w="1809" w:type="dxa"/>
            <w:vMerge w:val="restart"/>
          </w:tcPr>
          <w:p w:rsidR="00E5006E" w:rsidRPr="00B407FA" w:rsidRDefault="00E5006E" w:rsidP="00E500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ความแตกต่างความหลากหลายทางด้านศาสนาวัฒนธรรม เขตพัฒนาพิเ</w:t>
            </w:r>
            <w:r w:rsidR="008E019E"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ศษเฉพาะกิจจังหวัดชายแดนภาคใต้ใน๔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</w:t>
            </w:r>
            <w:r w:rsidR="001D0E42"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จังหวัดสงขลา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เทพา สะบ้าย้อย จะนะ และนาทวี)</w:t>
            </w:r>
          </w:p>
          <w:p w:rsidR="00E5006E" w:rsidRPr="00B407FA" w:rsidRDefault="00E5006E" w:rsidP="00E5006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E5006E" w:rsidRPr="00B407FA" w:rsidRDefault="00E5006E" w:rsidP="00F875E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เข้าใจ</w:t>
            </w:r>
          </w:p>
        </w:tc>
        <w:tc>
          <w:tcPr>
            <w:tcW w:w="2977" w:type="dxa"/>
          </w:tcPr>
          <w:p w:rsidR="00E5006E" w:rsidRPr="00B407FA" w:rsidRDefault="00E5006E" w:rsidP="0082150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มีความรู้ความเข้าใจสภาพปัญหา และสาเหตุความขัดแย้งการอยู่ร่วมกันในสังคม</w:t>
            </w:r>
          </w:p>
        </w:tc>
        <w:tc>
          <w:tcPr>
            <w:tcW w:w="3225" w:type="dxa"/>
          </w:tcPr>
          <w:p w:rsidR="00E5006E" w:rsidRPr="00B407FA" w:rsidRDefault="008E019E" w:rsidP="006E3E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.สภาพปัญหาและสาเหตุ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การอยู่ร่วมกันในสังคมพหุวัฒนธรรม</w:t>
            </w:r>
          </w:p>
          <w:p w:rsidR="00E5006E" w:rsidRPr="00B407FA" w:rsidRDefault="008E019E" w:rsidP="008E0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๒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. ตัวอย่างปัญหาและสาเหตุของความขัดแย้งการอยู่ร่วมกันในสังคมพหุวัฒนธรรม</w:t>
            </w:r>
          </w:p>
        </w:tc>
      </w:tr>
      <w:tr w:rsidR="00E5006E" w:rsidRPr="00B407FA" w:rsidTr="00821508">
        <w:trPr>
          <w:jc w:val="center"/>
        </w:trPr>
        <w:tc>
          <w:tcPr>
            <w:tcW w:w="1809" w:type="dxa"/>
            <w:vMerge/>
          </w:tcPr>
          <w:p w:rsidR="00E5006E" w:rsidRPr="00B407FA" w:rsidRDefault="00E5006E" w:rsidP="00F875E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E5006E" w:rsidRPr="00B407FA" w:rsidRDefault="00E5006E" w:rsidP="00F875E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</w:t>
            </w:r>
          </w:p>
        </w:tc>
        <w:tc>
          <w:tcPr>
            <w:tcW w:w="2977" w:type="dxa"/>
          </w:tcPr>
          <w:p w:rsidR="00E5006E" w:rsidRPr="00B407FA" w:rsidRDefault="00E5006E" w:rsidP="0082150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มีความรู้ความเข้าใจการจัดการความขัดแย้งในสังคมพหุวัฒนธรรม</w:t>
            </w:r>
          </w:p>
        </w:tc>
        <w:tc>
          <w:tcPr>
            <w:tcW w:w="3225" w:type="dxa"/>
          </w:tcPr>
          <w:p w:rsidR="00E5006E" w:rsidRPr="00B407FA" w:rsidRDefault="008E019E" w:rsidP="008215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. ความขัดแย้งทางสังคมวัฒนธรรม</w:t>
            </w: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ใน ๔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</w:t>
            </w: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จังหวัดสงขลา</w:t>
            </w:r>
          </w:p>
          <w:p w:rsidR="00E5006E" w:rsidRPr="00B407FA" w:rsidRDefault="008E019E" w:rsidP="008E0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๒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. การพึ่งพาซึ่งกันและกัน เช่น เคารพซึ่งกันและกัน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ไม่แสดงกิริยาและวาจา  ดูหมิ่นผู้อื่น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ช่วยเหลือซึ่งกันและกัน แบ่งปัน เป็นต้น</w:t>
            </w:r>
          </w:p>
        </w:tc>
      </w:tr>
      <w:tr w:rsidR="00E5006E" w:rsidRPr="00B407FA" w:rsidTr="00821508">
        <w:trPr>
          <w:jc w:val="center"/>
        </w:trPr>
        <w:tc>
          <w:tcPr>
            <w:tcW w:w="1809" w:type="dxa"/>
            <w:vMerge/>
          </w:tcPr>
          <w:p w:rsidR="00E5006E" w:rsidRPr="00B407FA" w:rsidRDefault="00E5006E" w:rsidP="00F875E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E5006E" w:rsidRPr="00B407FA" w:rsidRDefault="00E5006E" w:rsidP="00F875E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</w:p>
        </w:tc>
        <w:tc>
          <w:tcPr>
            <w:tcW w:w="2977" w:type="dxa"/>
          </w:tcPr>
          <w:p w:rsidR="00E5006E" w:rsidRPr="00B407FA" w:rsidRDefault="00E5006E" w:rsidP="0082150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มีความรู้ความเข้าใจในการแก้ปัญหาความขัดแย้งโดยสันติวิธีในสังคมพหุวัฒนธรรม</w:t>
            </w:r>
          </w:p>
        </w:tc>
        <w:tc>
          <w:tcPr>
            <w:tcW w:w="3225" w:type="dxa"/>
          </w:tcPr>
          <w:p w:rsidR="00E5006E" w:rsidRPr="00B407FA" w:rsidRDefault="008E019E" w:rsidP="008215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๑.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การแก้ปัญหาความขัดแย้งโดยสันติวิธี เช่น</w:t>
            </w:r>
          </w:p>
          <w:p w:rsidR="00E5006E" w:rsidRPr="00B407FA" w:rsidRDefault="008E019E" w:rsidP="008215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- การเจรจาไกล่เกลี่ย</w:t>
            </w:r>
          </w:p>
          <w:p w:rsidR="00E5006E" w:rsidRPr="00B407FA" w:rsidRDefault="008E019E" w:rsidP="008215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- การเจรจาต่อรอง</w:t>
            </w:r>
          </w:p>
          <w:p w:rsidR="00E5006E" w:rsidRPr="00B407FA" w:rsidRDefault="008E019E" w:rsidP="0082150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E5006E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- การระงับความขัดแย้ง</w:t>
            </w:r>
          </w:p>
        </w:tc>
      </w:tr>
    </w:tbl>
    <w:p w:rsidR="00F875E4" w:rsidRPr="00B407FA" w:rsidRDefault="00F875E4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p w:rsidR="00F875E4" w:rsidRPr="00B407FA" w:rsidRDefault="00F875E4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1338" w:rsidRPr="00B407FA" w:rsidRDefault="00DC1338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1338" w:rsidRPr="00B407FA" w:rsidRDefault="00DC1338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1338" w:rsidRPr="00B407FA" w:rsidRDefault="00DC1338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1338" w:rsidRPr="00B407FA" w:rsidRDefault="00DC1338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1338" w:rsidRPr="00B407FA" w:rsidRDefault="00DC1338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1338" w:rsidRPr="00B407FA" w:rsidRDefault="00DC1338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1338" w:rsidRPr="00B407FA" w:rsidRDefault="00DC1338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p w:rsidR="00B407FA" w:rsidRPr="00B407FA" w:rsidRDefault="00B407FA" w:rsidP="00F875E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407FA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C1338" w:rsidRPr="00B407FA" w:rsidRDefault="00DC1338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1338" w:rsidRPr="00B407FA" w:rsidRDefault="00DC1338" w:rsidP="00F875E4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C1338" w:rsidRPr="00B407FA" w:rsidRDefault="00DC1338" w:rsidP="008E01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7FA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</w:t>
      </w:r>
      <w:r w:rsidRPr="00B407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07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ผลการเรียนรู้และสาระการเรียนรู้รายวิชาเพิ่มเติมสันติศึกษา</w:t>
      </w:r>
    </w:p>
    <w:p w:rsidR="00DC1338" w:rsidRPr="00B407FA" w:rsidRDefault="00DC1338" w:rsidP="008E01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7F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</w:t>
      </w:r>
      <w:r w:rsidRPr="00B407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07FA">
        <w:rPr>
          <w:rFonts w:ascii="TH SarabunPSK" w:hAnsi="TH SarabunPSK" w:cs="TH SarabunPSK"/>
          <w:b/>
          <w:bCs/>
          <w:sz w:val="32"/>
          <w:szCs w:val="32"/>
          <w:cs/>
        </w:rPr>
        <w:t>ศาสนา และวัฒนธรรม</w:t>
      </w:r>
    </w:p>
    <w:p w:rsidR="00DC1338" w:rsidRPr="00B407FA" w:rsidRDefault="00DC1338" w:rsidP="008E01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7F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 </w:t>
      </w:r>
      <w:r w:rsidR="008E019E" w:rsidRPr="00B407F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3225"/>
      </w:tblGrid>
      <w:tr w:rsidR="00DC1338" w:rsidRPr="00B407FA" w:rsidTr="00EA1879">
        <w:trPr>
          <w:jc w:val="center"/>
        </w:trPr>
        <w:tc>
          <w:tcPr>
            <w:tcW w:w="1809" w:type="dxa"/>
          </w:tcPr>
          <w:p w:rsidR="00DC1338" w:rsidRPr="00B407FA" w:rsidRDefault="00DC1338" w:rsidP="00EA187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DC1338" w:rsidRPr="00B407FA" w:rsidRDefault="00DC1338" w:rsidP="00EA187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843" w:type="dxa"/>
            <w:vAlign w:val="center"/>
          </w:tcPr>
          <w:p w:rsidR="00DC1338" w:rsidRPr="00B407FA" w:rsidRDefault="00DC1338" w:rsidP="00EA187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DC1338" w:rsidRPr="00B407FA" w:rsidRDefault="00DC1338" w:rsidP="00EA187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พระราชทาน</w:t>
            </w:r>
          </w:p>
        </w:tc>
        <w:tc>
          <w:tcPr>
            <w:tcW w:w="2977" w:type="dxa"/>
            <w:vAlign w:val="center"/>
          </w:tcPr>
          <w:p w:rsidR="00DC1338" w:rsidRPr="00B407FA" w:rsidRDefault="00DC1338" w:rsidP="00EA187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25" w:type="dxa"/>
            <w:vAlign w:val="center"/>
          </w:tcPr>
          <w:p w:rsidR="00DC1338" w:rsidRPr="00B407FA" w:rsidRDefault="00DC1338" w:rsidP="00EA187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DC1338" w:rsidRPr="00B407FA" w:rsidTr="00EA1879">
        <w:trPr>
          <w:jc w:val="center"/>
        </w:trPr>
        <w:tc>
          <w:tcPr>
            <w:tcW w:w="1809" w:type="dxa"/>
            <w:vMerge w:val="restart"/>
          </w:tcPr>
          <w:p w:rsidR="00DC1338" w:rsidRPr="00B407FA" w:rsidRDefault="00DC1338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ความแตกต่างความหลากหลาย</w:t>
            </w:r>
            <w:r w:rsidR="001D0E42"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ศาสนา</w:t>
            </w:r>
            <w:r w:rsidR="001D0E42"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วัฒนธรรม เขตพัฒนาพิเ</w:t>
            </w:r>
            <w:r w:rsidR="008E019E"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ศษเฉพาะกิจจังหวัดชายแดนภาคใต้ใน๔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</w:t>
            </w:r>
            <w:r w:rsidR="001D0E42"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จังหวัดสงขลา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B40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เทพา สะบ้าย้อย จะนะ และนาทวี)</w:t>
            </w:r>
          </w:p>
          <w:p w:rsidR="00DC1338" w:rsidRPr="00B407FA" w:rsidRDefault="00DC1338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DC1338" w:rsidRPr="00B407FA" w:rsidRDefault="00DC1338" w:rsidP="00EA18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เข้าใจ</w:t>
            </w:r>
          </w:p>
        </w:tc>
        <w:tc>
          <w:tcPr>
            <w:tcW w:w="2977" w:type="dxa"/>
          </w:tcPr>
          <w:p w:rsidR="00DC1338" w:rsidRPr="00B407FA" w:rsidRDefault="00DC1338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มีความรู้ความเข้าใจสภาพปัญหา และสาเหตุความขัดแย้งของการอยู่ร่วมกันในสังคม</w:t>
            </w:r>
          </w:p>
        </w:tc>
        <w:tc>
          <w:tcPr>
            <w:tcW w:w="3225" w:type="dxa"/>
          </w:tcPr>
          <w:p w:rsidR="00DC1338" w:rsidRPr="00B407FA" w:rsidRDefault="008E019E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สภาพปัญหาและสาเหตุความขัดแย้งของการอยู่ร่วมกันในสังคมพหุวัฒนธรรม</w:t>
            </w:r>
          </w:p>
          <w:p w:rsidR="00DC1338" w:rsidRPr="00B407FA" w:rsidRDefault="008E019E" w:rsidP="001D0E4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๒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. กรณีศึกษาปัญหาและสาเหตุปัญหาความขัดแย้งของการอยู่ร่วมกันในสังคมพหุวัฒนธรรม</w:t>
            </w:r>
          </w:p>
        </w:tc>
      </w:tr>
      <w:tr w:rsidR="00DC1338" w:rsidRPr="00B407FA" w:rsidTr="00EA1879">
        <w:trPr>
          <w:jc w:val="center"/>
        </w:trPr>
        <w:tc>
          <w:tcPr>
            <w:tcW w:w="1809" w:type="dxa"/>
            <w:vMerge/>
          </w:tcPr>
          <w:p w:rsidR="00DC1338" w:rsidRPr="00B407FA" w:rsidRDefault="00DC1338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DC1338" w:rsidRPr="00B407FA" w:rsidRDefault="00DC1338" w:rsidP="00EA18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</w:t>
            </w:r>
          </w:p>
        </w:tc>
        <w:tc>
          <w:tcPr>
            <w:tcW w:w="2977" w:type="dxa"/>
          </w:tcPr>
          <w:p w:rsidR="00DC1338" w:rsidRPr="00B407FA" w:rsidRDefault="001D0E42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1.มีความรู้ความเข้าใจการจัดการความขัดแย้งในสังคมพหุวัฒนธรรม</w:t>
            </w:r>
          </w:p>
          <w:p w:rsidR="001D0E42" w:rsidRPr="00B407FA" w:rsidRDefault="001D0E42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2. เห็นคุณค่าของการอยู่ร่วมกันอย่างสันติ</w:t>
            </w:r>
          </w:p>
        </w:tc>
        <w:tc>
          <w:tcPr>
            <w:tcW w:w="3225" w:type="dxa"/>
          </w:tcPr>
          <w:p w:rsidR="001D0E42" w:rsidRPr="00B407FA" w:rsidRDefault="008E019E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</w:t>
            </w:r>
            <w:r w:rsidR="001D0E42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. การจัดการความขัดแย้งในสังคมพหุวัฒนธรรม</w:t>
            </w:r>
          </w:p>
          <w:p w:rsidR="001D0E42" w:rsidRPr="00B407FA" w:rsidRDefault="008E019E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๒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D0E42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การอยู่ร่วมกันในสังคมพหุ</w:t>
            </w: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D0E42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วัฒนธรรม </w:t>
            </w:r>
          </w:p>
          <w:p w:rsidR="00DC1338" w:rsidRPr="00B407FA" w:rsidRDefault="008E019E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๓</w:t>
            </w:r>
            <w:r w:rsidR="001D0E42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การพึ่งพาซึ่งกันและกัน เช่น เคารพซึ่งกันและกัน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ไม่แสดงกิริยาและวาจา  ดูหมิ่นผู้อื่น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ช่วยเหลือซึ่งกันและกัน แบ่งปัน เป็นต้น</w:t>
            </w:r>
          </w:p>
        </w:tc>
      </w:tr>
      <w:tr w:rsidR="00DC1338" w:rsidRPr="00B407FA" w:rsidTr="00EA1879">
        <w:trPr>
          <w:jc w:val="center"/>
        </w:trPr>
        <w:tc>
          <w:tcPr>
            <w:tcW w:w="1809" w:type="dxa"/>
            <w:vMerge/>
          </w:tcPr>
          <w:p w:rsidR="00DC1338" w:rsidRPr="00B407FA" w:rsidRDefault="00DC1338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DC1338" w:rsidRPr="00B407FA" w:rsidRDefault="00DC1338" w:rsidP="00EA18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</w:p>
        </w:tc>
        <w:tc>
          <w:tcPr>
            <w:tcW w:w="2977" w:type="dxa"/>
          </w:tcPr>
          <w:p w:rsidR="00DC1338" w:rsidRPr="00B407FA" w:rsidRDefault="00DC1338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มีความรู้ความเข้าใจในการแก้ปัญหาความขัดแย้งโดยสันติวิธี</w:t>
            </w:r>
            <w:r w:rsidR="001D0E42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และการสร้างเครือข่ายป้องกัน</w:t>
            </w: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ในสังคมพหุวัฒนธรรม</w:t>
            </w:r>
          </w:p>
        </w:tc>
        <w:tc>
          <w:tcPr>
            <w:tcW w:w="3225" w:type="dxa"/>
          </w:tcPr>
          <w:p w:rsidR="00DC1338" w:rsidRPr="00B407FA" w:rsidRDefault="008E019E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. การแก้ปัญหาความขัดแย้งโดยสันติวิธี เช่น</w:t>
            </w:r>
          </w:p>
          <w:p w:rsidR="00DC1338" w:rsidRPr="00B407FA" w:rsidRDefault="008E019E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- การเจรจาไกล่เกลี่ย</w:t>
            </w:r>
          </w:p>
          <w:p w:rsidR="00DC1338" w:rsidRPr="00B407FA" w:rsidRDefault="008E019E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- การเจรจาต่อรอง</w:t>
            </w:r>
          </w:p>
          <w:p w:rsidR="00DC1338" w:rsidRPr="00B407FA" w:rsidRDefault="008E019E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DC1338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- การระงับความขัดแย้ง</w:t>
            </w:r>
          </w:p>
          <w:p w:rsidR="001D0E42" w:rsidRPr="00B407FA" w:rsidRDefault="008E019E" w:rsidP="00EA18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7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๒</w:t>
            </w:r>
            <w:r w:rsidR="001D0E42" w:rsidRPr="00B407FA">
              <w:rPr>
                <w:rFonts w:ascii="TH SarabunPSK" w:hAnsi="TH SarabunPSK" w:cs="TH SarabunPSK"/>
                <w:sz w:val="32"/>
                <w:szCs w:val="32"/>
                <w:cs/>
              </w:rPr>
              <w:t>. การสร้างเครือข่ายป้องกันความขัดแย้ง</w:t>
            </w:r>
          </w:p>
        </w:tc>
      </w:tr>
    </w:tbl>
    <w:p w:rsidR="00DC1338" w:rsidRPr="00B407FA" w:rsidRDefault="00DC1338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1338" w:rsidRPr="00B407FA" w:rsidRDefault="00DC1338" w:rsidP="00F875E4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DC1338" w:rsidRPr="00B407FA" w:rsidSect="00F875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875E4"/>
    <w:rsid w:val="00000630"/>
    <w:rsid w:val="000167EF"/>
    <w:rsid w:val="00052E9C"/>
    <w:rsid w:val="00057228"/>
    <w:rsid w:val="0006171F"/>
    <w:rsid w:val="00066E36"/>
    <w:rsid w:val="000713E7"/>
    <w:rsid w:val="00073E7E"/>
    <w:rsid w:val="00075F7F"/>
    <w:rsid w:val="00081444"/>
    <w:rsid w:val="00083825"/>
    <w:rsid w:val="00086871"/>
    <w:rsid w:val="000913BB"/>
    <w:rsid w:val="000A7316"/>
    <w:rsid w:val="000B6E39"/>
    <w:rsid w:val="00117969"/>
    <w:rsid w:val="00122A4C"/>
    <w:rsid w:val="00146FD5"/>
    <w:rsid w:val="001614D8"/>
    <w:rsid w:val="00186994"/>
    <w:rsid w:val="001924E1"/>
    <w:rsid w:val="00197E62"/>
    <w:rsid w:val="001B4C30"/>
    <w:rsid w:val="001B781D"/>
    <w:rsid w:val="001C36D4"/>
    <w:rsid w:val="001D0E42"/>
    <w:rsid w:val="001D7DC2"/>
    <w:rsid w:val="001E39BD"/>
    <w:rsid w:val="00257191"/>
    <w:rsid w:val="002700FF"/>
    <w:rsid w:val="00283CE6"/>
    <w:rsid w:val="00284289"/>
    <w:rsid w:val="00284499"/>
    <w:rsid w:val="0029584A"/>
    <w:rsid w:val="00297472"/>
    <w:rsid w:val="002C4F76"/>
    <w:rsid w:val="002E1BCE"/>
    <w:rsid w:val="0031071A"/>
    <w:rsid w:val="00331963"/>
    <w:rsid w:val="003425B3"/>
    <w:rsid w:val="00370580"/>
    <w:rsid w:val="0037511D"/>
    <w:rsid w:val="00377D70"/>
    <w:rsid w:val="00385B80"/>
    <w:rsid w:val="003B03FD"/>
    <w:rsid w:val="003B17F7"/>
    <w:rsid w:val="003E6968"/>
    <w:rsid w:val="0040371D"/>
    <w:rsid w:val="004119D0"/>
    <w:rsid w:val="0044238F"/>
    <w:rsid w:val="004676B5"/>
    <w:rsid w:val="00481340"/>
    <w:rsid w:val="004961C9"/>
    <w:rsid w:val="004B100F"/>
    <w:rsid w:val="004C7300"/>
    <w:rsid w:val="004C758A"/>
    <w:rsid w:val="004E0669"/>
    <w:rsid w:val="004E5C5D"/>
    <w:rsid w:val="0050113B"/>
    <w:rsid w:val="00516AC7"/>
    <w:rsid w:val="005307C6"/>
    <w:rsid w:val="005315A2"/>
    <w:rsid w:val="005343AD"/>
    <w:rsid w:val="00571B9F"/>
    <w:rsid w:val="0059563E"/>
    <w:rsid w:val="005961AE"/>
    <w:rsid w:val="005A52E0"/>
    <w:rsid w:val="005C7E53"/>
    <w:rsid w:val="005D6577"/>
    <w:rsid w:val="005E40B0"/>
    <w:rsid w:val="005F1865"/>
    <w:rsid w:val="00605700"/>
    <w:rsid w:val="006500EA"/>
    <w:rsid w:val="006633BC"/>
    <w:rsid w:val="00685F27"/>
    <w:rsid w:val="006939F7"/>
    <w:rsid w:val="006A4F7C"/>
    <w:rsid w:val="006B398F"/>
    <w:rsid w:val="006E3ED4"/>
    <w:rsid w:val="006F36BD"/>
    <w:rsid w:val="007023DE"/>
    <w:rsid w:val="00705EAD"/>
    <w:rsid w:val="00755433"/>
    <w:rsid w:val="00793AA5"/>
    <w:rsid w:val="007B1BFA"/>
    <w:rsid w:val="007B5D7C"/>
    <w:rsid w:val="007B7625"/>
    <w:rsid w:val="007C5A53"/>
    <w:rsid w:val="007D789E"/>
    <w:rsid w:val="007E56F2"/>
    <w:rsid w:val="007F6309"/>
    <w:rsid w:val="008155F2"/>
    <w:rsid w:val="008163A1"/>
    <w:rsid w:val="00821508"/>
    <w:rsid w:val="00845CDD"/>
    <w:rsid w:val="00846930"/>
    <w:rsid w:val="008520D2"/>
    <w:rsid w:val="008523F4"/>
    <w:rsid w:val="00882BA1"/>
    <w:rsid w:val="008C2DA9"/>
    <w:rsid w:val="008E019E"/>
    <w:rsid w:val="008E3CD4"/>
    <w:rsid w:val="008F28CA"/>
    <w:rsid w:val="00953654"/>
    <w:rsid w:val="00962027"/>
    <w:rsid w:val="00993B50"/>
    <w:rsid w:val="009D38D2"/>
    <w:rsid w:val="009D7F75"/>
    <w:rsid w:val="00A13B30"/>
    <w:rsid w:val="00A24FA6"/>
    <w:rsid w:val="00A26B03"/>
    <w:rsid w:val="00A37EE0"/>
    <w:rsid w:val="00A453A6"/>
    <w:rsid w:val="00A472EB"/>
    <w:rsid w:val="00A901B3"/>
    <w:rsid w:val="00AC6FB4"/>
    <w:rsid w:val="00AE41A3"/>
    <w:rsid w:val="00AE6390"/>
    <w:rsid w:val="00AE656E"/>
    <w:rsid w:val="00AF0682"/>
    <w:rsid w:val="00AF35D7"/>
    <w:rsid w:val="00AF5659"/>
    <w:rsid w:val="00AF735C"/>
    <w:rsid w:val="00B20248"/>
    <w:rsid w:val="00B407FA"/>
    <w:rsid w:val="00B42D4D"/>
    <w:rsid w:val="00B44EF0"/>
    <w:rsid w:val="00B607C5"/>
    <w:rsid w:val="00B62F8E"/>
    <w:rsid w:val="00B727FD"/>
    <w:rsid w:val="00B80BD1"/>
    <w:rsid w:val="00B86D42"/>
    <w:rsid w:val="00B92A1B"/>
    <w:rsid w:val="00B97ED4"/>
    <w:rsid w:val="00BA1713"/>
    <w:rsid w:val="00BC49DE"/>
    <w:rsid w:val="00BD66C2"/>
    <w:rsid w:val="00BD7BF2"/>
    <w:rsid w:val="00BF34DF"/>
    <w:rsid w:val="00C04342"/>
    <w:rsid w:val="00C05025"/>
    <w:rsid w:val="00C13A59"/>
    <w:rsid w:val="00C16D5C"/>
    <w:rsid w:val="00C16DBA"/>
    <w:rsid w:val="00C304DC"/>
    <w:rsid w:val="00C31706"/>
    <w:rsid w:val="00C439F6"/>
    <w:rsid w:val="00C55DEA"/>
    <w:rsid w:val="00C650CE"/>
    <w:rsid w:val="00C731F5"/>
    <w:rsid w:val="00C949D8"/>
    <w:rsid w:val="00CA2DBD"/>
    <w:rsid w:val="00CD4128"/>
    <w:rsid w:val="00CF3332"/>
    <w:rsid w:val="00D02E87"/>
    <w:rsid w:val="00D0326E"/>
    <w:rsid w:val="00D060A0"/>
    <w:rsid w:val="00D061A6"/>
    <w:rsid w:val="00D13BA4"/>
    <w:rsid w:val="00D14C17"/>
    <w:rsid w:val="00D33808"/>
    <w:rsid w:val="00D37903"/>
    <w:rsid w:val="00D53D72"/>
    <w:rsid w:val="00D62682"/>
    <w:rsid w:val="00D6351F"/>
    <w:rsid w:val="00D72D6E"/>
    <w:rsid w:val="00D81609"/>
    <w:rsid w:val="00D827D1"/>
    <w:rsid w:val="00D95BDD"/>
    <w:rsid w:val="00D96F26"/>
    <w:rsid w:val="00DA239E"/>
    <w:rsid w:val="00DA7FB2"/>
    <w:rsid w:val="00DC0B94"/>
    <w:rsid w:val="00DC1338"/>
    <w:rsid w:val="00DC2738"/>
    <w:rsid w:val="00DE4FFA"/>
    <w:rsid w:val="00E21F48"/>
    <w:rsid w:val="00E31E7A"/>
    <w:rsid w:val="00E410EE"/>
    <w:rsid w:val="00E5006E"/>
    <w:rsid w:val="00E70D77"/>
    <w:rsid w:val="00E749C1"/>
    <w:rsid w:val="00E770FA"/>
    <w:rsid w:val="00EA7814"/>
    <w:rsid w:val="00EC7D25"/>
    <w:rsid w:val="00EE6C04"/>
    <w:rsid w:val="00EF4466"/>
    <w:rsid w:val="00F1220D"/>
    <w:rsid w:val="00F1413B"/>
    <w:rsid w:val="00F25FBE"/>
    <w:rsid w:val="00F345D5"/>
    <w:rsid w:val="00F42D1A"/>
    <w:rsid w:val="00F50462"/>
    <w:rsid w:val="00F875E4"/>
    <w:rsid w:val="00FA771F"/>
    <w:rsid w:val="00FB0A0C"/>
    <w:rsid w:val="00FB1593"/>
    <w:rsid w:val="00FB41EF"/>
    <w:rsid w:val="00FB4443"/>
    <w:rsid w:val="00FC5BF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B008A-781B-4D78-A007-695D8A70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5E4"/>
    <w:pPr>
      <w:spacing w:after="0" w:line="240" w:lineRule="auto"/>
    </w:pPr>
  </w:style>
  <w:style w:type="table" w:styleId="a4">
    <w:name w:val="Table Grid"/>
    <w:basedOn w:val="a1"/>
    <w:uiPriority w:val="59"/>
    <w:rsid w:val="00F8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B6DA-32FB-4521-82CF-1CE7138D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Unspecifier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GPA_admin</cp:lastModifiedBy>
  <cp:revision>7</cp:revision>
  <cp:lastPrinted>2015-03-24T03:01:00Z</cp:lastPrinted>
  <dcterms:created xsi:type="dcterms:W3CDTF">2015-03-22T13:27:00Z</dcterms:created>
  <dcterms:modified xsi:type="dcterms:W3CDTF">2016-03-29T14:14:00Z</dcterms:modified>
</cp:coreProperties>
</file>